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wielkim smutkiem żegnamy jednego z założycieli Izby KIKE. Jarku, dziękujemy za wszystko co zrobiłeś dla naszej branży, za pracę i czas, który poświęciłeś naszemu środowisku. Odpoczywaj w pokoju. Rodzinie i bliskim składamy najszczersze kondolencje i wyr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wielkim smutkiem żegnamy jednego z założycieli Izby KIKE. Jarku, dziękujemy za wszystko co zrobiłeś dla naszej branży, za pracę i czas, który poświęciłeś naszemu środowisku. Odpoczywaj w pokoju. Rodzinie i bliskim składamy najszczersze kondolencje i wyrazy współczucia.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Zespół i Zarząd KIKE.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wielkim smutkiem żegnamy jednego z założycieli Izby KIKE. Jarku, dziękujemy za wszystko co zrobiłeś dla naszej branży, za pracę i czas, który poświęciłeś naszemu środowisku. Odpoczywaj w pokoju. Rodzinie i bliskim składamy najszczersze kondolencje i wyrazy współczucia.</w:t>
      </w:r>
    </w:p>
    <w:p>
      <w:r>
        <w:rPr>
          <w:rFonts w:ascii="calibri" w:hAnsi="calibri" w:eastAsia="calibri" w:cs="calibri"/>
          <w:sz w:val="24"/>
          <w:szCs w:val="24"/>
        </w:rPr>
        <w:t xml:space="preserve">Zespół i Zarząd KIKE.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2026-09-13T04:54:14+02:00</dcterms:created>
  <dcterms:modified xsi:type="dcterms:W3CDTF">2026-09-13T04:54:14+02:00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