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Zrobiliśmy upgrade agendy naszej zjazdo-konferencji do wersji 2.0. Mamy teraz CZTERY ścieżki, CZTERY sale i aż DWANAŚCIE bloków tematycznych (nie licząc OŚMIU warsztatów w dniu zero)... Nawet nie próbujcie przyjeżdzać w pojedynkę...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Zrobiliśmy upgrade agendy naszej zjazdo-konferencji do wersji 2.0. Mamy teraz CZTERY ścieżki, CZTERY sale i aż DWANAŚCIE bloków tematycznych (nie licząc OŚMIU warsztatów w dniu zero)... Nawet nie próbujcie przyjeżdzać w pojedynkę...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Aktualna agenda i rejestracja niezmiennie tutaj: http://kkzm.pl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Zrobiliśmy upgrade agendy naszej zjazdo-konferencji do wersji 2.0. Mamy teraz CZTERY ścieżki, CZTERY sale i aż DWANAŚCIE bloków tematycznych (nie licząc OŚMIU warsztatów w dniu zero)... Nawet nie próbujcie przyjeżdzać w pojedynkę...</w:t>
      </w:r>
    </w:p>
    <w:p>
      <w:r>
        <w:rPr>
          <w:rFonts w:ascii="calibri" w:hAnsi="calibri" w:eastAsia="calibri" w:cs="calibri"/>
          <w:sz w:val="24"/>
          <w:szCs w:val="24"/>
        </w:rPr>
        <w:t xml:space="preserve">Aktualna agenda i rejestracja niezmiennie tutaj: http://kkzm.pl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2026-09-24T08:19:49+02:00</dcterms:created>
  <dcterms:modified xsi:type="dcterms:W3CDTF">2026-09-24T08:19:49+02:00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