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Współgospodarzami XXV Konferencja KIKE &amp; Zjazd MIŚOT są EPIX Internet Exchange oraz Stowarzyszenie e-Południe co oznacza, że poziom DOBREJ ZABAWY podnosimy DO POTĘGI DRUGIEJ! ?????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Współgospodarzami XXV Konferencja KIKE &amp; Zjazd MIŚOT są EPIX Internet Exchange oraz Stowarzyszenie e-Południe co oznacza, że poziom DOBREJ ZABAWY podnosimy DO POTĘGI DRUGIEJ! ?????</w:t></w:r></w:p><w:p><w:r><w:rPr><w:rFonts w:ascii="calibri" w:hAnsi="calibri" w:eastAsia="calibri" w:cs="calibri"/><w:sz w:val="36"/><w:szCs w:val="36"/><w:b/></w:rPr><w:t xml:space="preserve"> Jeżeli pamiętacie poprzednie Zjazdy MiSÓT lub w żadnym z nich jeszcze nie uczestniczyliście, to ten w ŁODZI musicie zaliczyć koniecznie! 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Uwaga! Został już tylko 1️⃣ dzień rejestracji w najniższych cenach. Zapoznajcie się z agendą naszego wydarzenia i rejestrujcie się już teraz! http://kkzm.pl</w:t></w:r></w:p><w:p/><w:p><w:r><w:rPr><w:rFonts w:ascii="calibri" w:hAnsi="calibri" w:eastAsia="calibri" w:cs="calibri"/><w:sz w:val="24"/><w:szCs w:val="24"/></w:rPr><w:t xml:space="preserve"> Współgospodarzami XXV Konferencja KIKE & Zjazd MIŚOT są EPIX Internet Exchange oraz Stowarzyszenie e-Południe co oznacza, że poziom DOBREJ ZABAWY podnosimy DO POTĘGI DRUGIEJ! ?????</w:t></w:r></w:p><w:p><w:r><w:rPr><w:rFonts w:ascii="calibri" w:hAnsi="calibri" w:eastAsia="calibri" w:cs="calibri"/><w:sz w:val="24"/><w:szCs w:val="24"/></w:rPr><w:t xml:space="preserve">Jeżeli pamiętacie poprzednie Zjazdy MiSÓT lub w żadnym z nich jeszcze nie uczestniczyliście, to ten w ŁODZI musicie zaliczyć koniecznie! 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Uwaga! Został już tylko 1️⃣ dzień rejestracji w najniższych cenach. Zapoznajcie się z agendą naszego wydarzenia i rejestrujcie się już teraz!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2025-12-13T05:26:51+01:00</dcterms:created>
  <dcterms:modified xsi:type="dcterms:W3CDTF">2025-12-13T05:26:51+01:00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